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F93BAC" w14:textId="77777777" w:rsidR="00761658" w:rsidRDefault="00761658" w:rsidP="00761658">
      <w:r>
        <w:t xml:space="preserve">design </w:t>
      </w:r>
      <w:proofErr w:type="spellStart"/>
      <w:r>
        <w:t>portabil</w:t>
      </w:r>
      <w:proofErr w:type="spellEnd"/>
      <w:r>
        <w:t xml:space="preserve">, </w:t>
      </w:r>
      <w:proofErr w:type="spellStart"/>
      <w:r>
        <w:t>independent</w:t>
      </w:r>
      <w:proofErr w:type="spellEnd"/>
    </w:p>
    <w:p w14:paraId="0872EBE3" w14:textId="77777777" w:rsidR="00761658" w:rsidRDefault="00761658" w:rsidP="00761658">
      <w:proofErr w:type="spellStart"/>
      <w:r>
        <w:t>putere</w:t>
      </w:r>
      <w:proofErr w:type="spellEnd"/>
      <w:r>
        <w:t xml:space="preserve"> 2000 W</w:t>
      </w:r>
    </w:p>
    <w:p w14:paraId="3BD011FF" w14:textId="77777777" w:rsidR="00761658" w:rsidRDefault="00761658" w:rsidP="00761658">
      <w:proofErr w:type="spellStart"/>
      <w:r>
        <w:t>suprafață</w:t>
      </w:r>
      <w:proofErr w:type="spellEnd"/>
      <w:r>
        <w:t xml:space="preserve"> de </w:t>
      </w:r>
      <w:proofErr w:type="spellStart"/>
      <w:r>
        <w:t>gătit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ceramică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căldură</w:t>
      </w:r>
      <w:proofErr w:type="spellEnd"/>
      <w:r>
        <w:t>, Ø 29 cm</w:t>
      </w:r>
    </w:p>
    <w:p w14:paraId="384F35C2" w14:textId="77777777" w:rsidR="00761658" w:rsidRDefault="00761658" w:rsidP="00761658">
      <w:proofErr w:type="spellStart"/>
      <w:r>
        <w:t>dimensiunea</w:t>
      </w:r>
      <w:proofErr w:type="spellEnd"/>
      <w:r>
        <w:t xml:space="preserve"> </w:t>
      </w:r>
      <w:proofErr w:type="spellStart"/>
      <w:r>
        <w:t>vasului</w:t>
      </w:r>
      <w:proofErr w:type="spellEnd"/>
      <w:r>
        <w:t>: Ø12 - Ø26 cm</w:t>
      </w:r>
    </w:p>
    <w:p w14:paraId="51CE3050" w14:textId="77777777" w:rsidR="00761658" w:rsidRDefault="00761658" w:rsidP="00761658">
      <w:proofErr w:type="spellStart"/>
      <w:r>
        <w:t>picioare</w:t>
      </w:r>
      <w:proofErr w:type="spellEnd"/>
      <w:r>
        <w:t xml:space="preserve"> de </w:t>
      </w:r>
      <w:proofErr w:type="spellStart"/>
      <w:r>
        <w:t>silicon</w:t>
      </w:r>
      <w:proofErr w:type="spellEnd"/>
      <w:r>
        <w:t xml:space="preserve"> </w:t>
      </w:r>
      <w:proofErr w:type="spellStart"/>
      <w:r>
        <w:t>antiderapante</w:t>
      </w:r>
      <w:proofErr w:type="spellEnd"/>
      <w:r>
        <w:t xml:space="preserve"> </w:t>
      </w:r>
    </w:p>
    <w:p w14:paraId="6E2048EC" w14:textId="77777777" w:rsidR="00761658" w:rsidRDefault="00761658" w:rsidP="00761658">
      <w:proofErr w:type="spellStart"/>
      <w:r>
        <w:t>buton</w:t>
      </w:r>
      <w:proofErr w:type="spellEnd"/>
      <w:r>
        <w:t xml:space="preserve"> </w:t>
      </w:r>
      <w:proofErr w:type="spellStart"/>
      <w:r>
        <w:t>tactil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facil</w:t>
      </w:r>
      <w:proofErr w:type="spellEnd"/>
    </w:p>
    <w:p w14:paraId="679A7A19" w14:textId="77777777" w:rsidR="00761658" w:rsidRDefault="00761658" w:rsidP="00761658">
      <w:r>
        <w:t xml:space="preserve">200 </w:t>
      </w:r>
      <w:proofErr w:type="spellStart"/>
      <w:r>
        <w:t>wați</w:t>
      </w:r>
      <w:proofErr w:type="spellEnd"/>
      <w:r>
        <w:t xml:space="preserve">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10 </w:t>
      </w:r>
      <w:proofErr w:type="spellStart"/>
      <w:r>
        <w:t>trepte</w:t>
      </w:r>
      <w:proofErr w:type="spellEnd"/>
      <w:r>
        <w:t xml:space="preserve"> (200 W - 2000 W)</w:t>
      </w:r>
    </w:p>
    <w:p w14:paraId="2C4AEE5F" w14:textId="77777777" w:rsidR="00761658" w:rsidRDefault="00761658" w:rsidP="00761658">
      <w:r>
        <w:t xml:space="preserve">10 </w:t>
      </w:r>
      <w:proofErr w:type="spellStart"/>
      <w:r>
        <w:t>setări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20 °C (60 - 240 °C)</w:t>
      </w:r>
    </w:p>
    <w:p w14:paraId="51A76B75" w14:textId="77777777" w:rsidR="00761658" w:rsidRDefault="00761658" w:rsidP="00761658"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: 1 </w:t>
      </w:r>
      <w:proofErr w:type="spellStart"/>
      <w:r>
        <w:t>minut</w:t>
      </w:r>
      <w:proofErr w:type="spellEnd"/>
      <w:r>
        <w:t xml:space="preserve"> - 3 </w:t>
      </w:r>
      <w:proofErr w:type="spellStart"/>
      <w:r>
        <w:t>ore</w:t>
      </w:r>
      <w:proofErr w:type="spellEnd"/>
    </w:p>
    <w:p w14:paraId="1ED24325" w14:textId="77777777" w:rsidR="00761658" w:rsidRDefault="00761658" w:rsidP="00761658">
      <w:proofErr w:type="spellStart"/>
      <w:r>
        <w:t>detectarea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vaselor</w:t>
      </w:r>
      <w:proofErr w:type="spellEnd"/>
    </w:p>
    <w:p w14:paraId="03669B8A" w14:textId="77777777" w:rsidR="00761658" w:rsidRDefault="00761658" w:rsidP="00761658">
      <w:proofErr w:type="spellStart"/>
      <w:r>
        <w:t>cu</w:t>
      </w:r>
      <w:proofErr w:type="spellEnd"/>
      <w:r>
        <w:t xml:space="preserve">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269C059" w14:textId="77777777" w:rsidR="00761658" w:rsidRDefault="00761658" w:rsidP="00761658">
      <w:proofErr w:type="spellStart"/>
      <w:r>
        <w:t>alimentare</w:t>
      </w:r>
      <w:proofErr w:type="spellEnd"/>
      <w:r>
        <w:t>: 220-240 V~ / 50-60 Hz / 2000 W</w:t>
      </w:r>
    </w:p>
    <w:p w14:paraId="37634C3E" w14:textId="7E04C72F" w:rsidR="00481B83" w:rsidRPr="00C34403" w:rsidRDefault="00761658" w:rsidP="00761658">
      <w:proofErr w:type="spellStart"/>
      <w:r>
        <w:t>dimensiune</w:t>
      </w:r>
      <w:proofErr w:type="spellEnd"/>
      <w:r>
        <w:t>: Ø 290 x 64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61658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2023-06-12T13:53:00Z</dcterms:modified>
</cp:coreProperties>
</file>